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13E9F" w14:textId="77777777" w:rsidR="00807F45" w:rsidRPr="003C14E9" w:rsidRDefault="00807F45" w:rsidP="00807F45">
      <w:pPr>
        <w:rPr>
          <w:rFonts w:ascii="Times New Roman" w:hAnsi="Times New Roman" w:cs="Times New Roman"/>
          <w:sz w:val="24"/>
          <w:szCs w:val="24"/>
        </w:rPr>
      </w:pPr>
    </w:p>
    <w:p w14:paraId="177C333B" w14:textId="4BA01190" w:rsidR="00807F45" w:rsidRPr="003C14E9" w:rsidRDefault="00807F45" w:rsidP="00807F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C14E9">
        <w:rPr>
          <w:rFonts w:ascii="Times New Roman" w:hAnsi="Times New Roman" w:cs="Times New Roman"/>
          <w:b/>
          <w:bCs/>
          <w:sz w:val="24"/>
          <w:szCs w:val="24"/>
        </w:rPr>
        <w:t>ALTERAÇÃO DAS DATAS DA ETAPA DE SELEÇÃO</w:t>
      </w:r>
    </w:p>
    <w:p w14:paraId="12C60D44" w14:textId="239F341E" w:rsidR="00807F45" w:rsidRPr="003C14E9" w:rsidRDefault="00807F45" w:rsidP="00807F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C14E9">
        <w:rPr>
          <w:rFonts w:ascii="Times New Roman" w:hAnsi="Times New Roman" w:cs="Times New Roman"/>
          <w:b/>
          <w:bCs/>
          <w:sz w:val="24"/>
          <w:szCs w:val="24"/>
        </w:rPr>
        <w:t>EDITAL DE CHAMAMENTO PÚBLICO N° 00</w:t>
      </w:r>
      <w:r w:rsidR="00EB2C4E" w:rsidRPr="003C14E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3C14E9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EB2C4E" w:rsidRPr="003C14E9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52F7B155" w14:textId="3D6BDA05" w:rsidR="00807F45" w:rsidRPr="003C14E9" w:rsidRDefault="00807F45" w:rsidP="00807F4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14E9">
        <w:rPr>
          <w:rFonts w:ascii="Times New Roman" w:hAnsi="Times New Roman" w:cs="Times New Roman"/>
          <w:b/>
          <w:bCs/>
          <w:sz w:val="24"/>
          <w:szCs w:val="24"/>
        </w:rPr>
        <w:t>PROCESSO N° 9900</w:t>
      </w:r>
      <w:r w:rsidR="00EB2C4E" w:rsidRPr="003C14E9">
        <w:rPr>
          <w:rFonts w:ascii="Times New Roman" w:hAnsi="Times New Roman" w:cs="Times New Roman"/>
          <w:b/>
          <w:bCs/>
          <w:sz w:val="24"/>
          <w:szCs w:val="24"/>
        </w:rPr>
        <w:t>174830</w:t>
      </w:r>
      <w:r w:rsidRPr="003C14E9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EB2C4E" w:rsidRPr="003C14E9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5DD79E3C" w14:textId="77777777" w:rsidR="00807F45" w:rsidRPr="003C14E9" w:rsidRDefault="00807F45" w:rsidP="00807F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8B78928" w14:textId="0D6A8C82" w:rsidR="00321596" w:rsidRPr="003C14E9" w:rsidRDefault="00807F45" w:rsidP="00F94F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4E9">
        <w:rPr>
          <w:rFonts w:ascii="Times New Roman" w:hAnsi="Times New Roman" w:cs="Times New Roman"/>
          <w:sz w:val="24"/>
          <w:szCs w:val="24"/>
        </w:rPr>
        <w:t>O Secretário Municipal de Assistência Social e Economia Solidária, no uso de suas atribuições legais,</w:t>
      </w:r>
      <w:r w:rsidR="00EB2C4E" w:rsidRPr="003C14E9">
        <w:rPr>
          <w:rFonts w:ascii="Times New Roman" w:hAnsi="Times New Roman" w:cs="Times New Roman"/>
          <w:sz w:val="24"/>
          <w:szCs w:val="24"/>
        </w:rPr>
        <w:t xml:space="preserve"> tendo em vista que a publicação</w:t>
      </w:r>
      <w:r w:rsidR="003C14E9" w:rsidRPr="003C14E9">
        <w:rPr>
          <w:rFonts w:ascii="Times New Roman" w:hAnsi="Times New Roman" w:cs="Times New Roman"/>
          <w:sz w:val="24"/>
          <w:szCs w:val="24"/>
        </w:rPr>
        <w:t xml:space="preserve"> </w:t>
      </w:r>
      <w:r w:rsidR="00EB2C4E" w:rsidRPr="003C14E9">
        <w:rPr>
          <w:rFonts w:ascii="Times New Roman" w:hAnsi="Times New Roman" w:cs="Times New Roman"/>
          <w:sz w:val="24"/>
          <w:szCs w:val="24"/>
        </w:rPr>
        <w:t xml:space="preserve">exigida no item 7.3.2 do edital somente ocorreu na </w:t>
      </w:r>
      <w:r w:rsidR="00F94F3A" w:rsidRPr="003C14E9">
        <w:rPr>
          <w:rFonts w:ascii="Times New Roman" w:hAnsi="Times New Roman" w:cs="Times New Roman"/>
          <w:sz w:val="24"/>
          <w:szCs w:val="24"/>
        </w:rPr>
        <w:t>data de 28/01/2026,</w:t>
      </w:r>
      <w:r w:rsidR="00EB2C4E" w:rsidRPr="003C14E9">
        <w:rPr>
          <w:rFonts w:ascii="Times New Roman" w:hAnsi="Times New Roman" w:cs="Times New Roman"/>
          <w:sz w:val="24"/>
          <w:szCs w:val="24"/>
        </w:rPr>
        <w:t xml:space="preserve"> </w:t>
      </w:r>
      <w:r w:rsidR="00FD2CC5" w:rsidRPr="003C14E9">
        <w:rPr>
          <w:rFonts w:ascii="Times New Roman" w:hAnsi="Times New Roman" w:cs="Times New Roman"/>
          <w:sz w:val="24"/>
          <w:szCs w:val="24"/>
        </w:rPr>
        <w:t xml:space="preserve"> vem tornar público a alteração do cronograma das etapas de seleção </w:t>
      </w:r>
      <w:r w:rsidRPr="003C14E9">
        <w:rPr>
          <w:rFonts w:ascii="Times New Roman" w:hAnsi="Times New Roman" w:cs="Times New Roman"/>
          <w:sz w:val="24"/>
          <w:szCs w:val="24"/>
        </w:rPr>
        <w:t>do Edital de Chamamento Público n° 00</w:t>
      </w:r>
      <w:r w:rsidR="00EB2C4E" w:rsidRPr="003C14E9">
        <w:rPr>
          <w:rFonts w:ascii="Times New Roman" w:hAnsi="Times New Roman" w:cs="Times New Roman"/>
          <w:sz w:val="24"/>
          <w:szCs w:val="24"/>
        </w:rPr>
        <w:t>3</w:t>
      </w:r>
      <w:r w:rsidRPr="003C14E9">
        <w:rPr>
          <w:rFonts w:ascii="Times New Roman" w:hAnsi="Times New Roman" w:cs="Times New Roman"/>
          <w:sz w:val="24"/>
          <w:szCs w:val="24"/>
        </w:rPr>
        <w:t>/202</w:t>
      </w:r>
      <w:r w:rsidR="00F94F3A" w:rsidRPr="003C14E9">
        <w:rPr>
          <w:rFonts w:ascii="Times New Roman" w:hAnsi="Times New Roman" w:cs="Times New Roman"/>
          <w:sz w:val="24"/>
          <w:szCs w:val="24"/>
        </w:rPr>
        <w:t>5</w:t>
      </w:r>
      <w:r w:rsidRPr="003C14E9">
        <w:rPr>
          <w:rFonts w:ascii="Times New Roman" w:hAnsi="Times New Roman" w:cs="Times New Roman"/>
          <w:sz w:val="24"/>
          <w:szCs w:val="24"/>
        </w:rPr>
        <w:t xml:space="preserve">, tendo por objeto </w:t>
      </w:r>
      <w:r w:rsidR="00FD2CC5" w:rsidRPr="003C14E9">
        <w:rPr>
          <w:rFonts w:ascii="Times New Roman" w:hAnsi="Times New Roman" w:cs="Times New Roman"/>
          <w:sz w:val="24"/>
          <w:szCs w:val="24"/>
        </w:rPr>
        <w:t xml:space="preserve">à seleção de organizações da sociedade civil interessada em celebrar termo de </w:t>
      </w:r>
      <w:r w:rsidR="00F94F3A" w:rsidRPr="003C14E9">
        <w:rPr>
          <w:rFonts w:ascii="Times New Roman" w:hAnsi="Times New Roman" w:cs="Times New Roman"/>
          <w:sz w:val="24"/>
          <w:szCs w:val="24"/>
        </w:rPr>
        <w:t>colaboração</w:t>
      </w:r>
      <w:r w:rsidR="00FD2CC5" w:rsidRPr="003C14E9">
        <w:rPr>
          <w:rFonts w:ascii="Times New Roman" w:hAnsi="Times New Roman" w:cs="Times New Roman"/>
          <w:sz w:val="24"/>
          <w:szCs w:val="24"/>
        </w:rPr>
        <w:t xml:space="preserve"> que tenha por objeto </w:t>
      </w:r>
      <w:r w:rsidR="00F94F3A" w:rsidRPr="003C14E9">
        <w:rPr>
          <w:rFonts w:ascii="Times New Roman" w:hAnsi="Times New Roman" w:cs="Times New Roman"/>
          <w:sz w:val="24"/>
          <w:szCs w:val="24"/>
        </w:rPr>
        <w:t xml:space="preserve">a operacionalização do Programa de Fortalecimento de Atendimento </w:t>
      </w:r>
      <w:r w:rsidR="00F94F3A" w:rsidRPr="003C14E9">
        <w:rPr>
          <w:rFonts w:ascii="Times New Roman" w:eastAsia="Times New Roman" w:hAnsi="Times New Roman" w:cs="Times New Roman"/>
          <w:iCs/>
          <w:sz w:val="24"/>
          <w:szCs w:val="24"/>
          <w:lang w:bidi="pt-BR"/>
        </w:rPr>
        <w:t>do Cadastro Único (CadÚnico)</w:t>
      </w:r>
      <w:r w:rsidR="00F94F3A" w:rsidRPr="003C14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94F3A" w:rsidRPr="003C14E9">
        <w:rPr>
          <w:rFonts w:ascii="Times New Roman" w:hAnsi="Times New Roman" w:cs="Times New Roman"/>
          <w:sz w:val="24"/>
          <w:szCs w:val="24"/>
        </w:rPr>
        <w:t>na cidade de Niterói</w:t>
      </w:r>
      <w:r w:rsidRPr="003C14E9">
        <w:rPr>
          <w:rFonts w:ascii="Times New Roman" w:hAnsi="Times New Roman" w:cs="Times New Roman"/>
          <w:sz w:val="24"/>
          <w:szCs w:val="24"/>
        </w:rPr>
        <w:t>, conforme tabela abaixo: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"/>
        <w:gridCol w:w="4769"/>
        <w:gridCol w:w="2481"/>
      </w:tblGrid>
      <w:tr w:rsidR="00FD2CC5" w:rsidRPr="003C14E9" w14:paraId="6BE63F67" w14:textId="77777777" w:rsidTr="00C034A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241F" w14:textId="77777777" w:rsidR="00FD2CC5" w:rsidRPr="003C14E9" w:rsidRDefault="00FD2CC5" w:rsidP="00FB3FB6">
            <w:pPr>
              <w:widowControl w:val="0"/>
              <w:tabs>
                <w:tab w:val="left" w:pos="567"/>
              </w:tabs>
              <w:autoSpaceDE w:val="0"/>
              <w:spacing w:before="120" w:after="1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14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ETAPA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A16A" w14:textId="77777777" w:rsidR="00FD2CC5" w:rsidRPr="003C14E9" w:rsidRDefault="00FD2CC5" w:rsidP="00FB3FB6">
            <w:pPr>
              <w:widowControl w:val="0"/>
              <w:tabs>
                <w:tab w:val="left" w:pos="567"/>
              </w:tabs>
              <w:autoSpaceDE w:val="0"/>
              <w:spacing w:before="120" w:after="12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14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DESCRIÇÃO DA ETAPA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256B" w14:textId="77777777" w:rsidR="00FD2CC5" w:rsidRPr="003C14E9" w:rsidRDefault="00FD2CC5" w:rsidP="00FB3FB6">
            <w:pPr>
              <w:widowControl w:val="0"/>
              <w:tabs>
                <w:tab w:val="left" w:pos="567"/>
              </w:tabs>
              <w:autoSpaceDE w:val="0"/>
              <w:spacing w:before="120" w:after="12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14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Datas</w:t>
            </w:r>
          </w:p>
        </w:tc>
      </w:tr>
      <w:tr w:rsidR="00C034A0" w:rsidRPr="003C14E9" w14:paraId="46E114B8" w14:textId="77777777" w:rsidTr="00C034A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3DFF" w14:textId="43FD9443" w:rsidR="00C034A0" w:rsidRPr="003C14E9" w:rsidRDefault="00C034A0" w:rsidP="00C034A0">
            <w:pPr>
              <w:widowControl w:val="0"/>
              <w:tabs>
                <w:tab w:val="left" w:pos="567"/>
              </w:tabs>
              <w:autoSpaceDE w:val="0"/>
              <w:spacing w:before="120" w:after="1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14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2F35" w14:textId="722D9F56" w:rsidR="00C034A0" w:rsidRPr="003C14E9" w:rsidRDefault="00C034A0" w:rsidP="00C034A0">
            <w:pPr>
              <w:widowControl w:val="0"/>
              <w:tabs>
                <w:tab w:val="left" w:pos="567"/>
              </w:tabs>
              <w:autoSpaceDE w:val="0"/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14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Envio das propostas pelas OSCs.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00B7" w14:textId="7D327C92" w:rsidR="00C034A0" w:rsidRPr="003C14E9" w:rsidRDefault="00C034A0" w:rsidP="00C034A0">
            <w:pPr>
              <w:widowControl w:val="0"/>
              <w:tabs>
                <w:tab w:val="left" w:pos="567"/>
              </w:tabs>
              <w:autoSpaceDE w:val="0"/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14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02/02/2026 a 03/03/2026</w:t>
            </w:r>
          </w:p>
        </w:tc>
      </w:tr>
      <w:tr w:rsidR="00C034A0" w:rsidRPr="003C14E9" w14:paraId="0842F999" w14:textId="77777777" w:rsidTr="00C034A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EB85" w14:textId="77777777" w:rsidR="00C034A0" w:rsidRPr="003C14E9" w:rsidRDefault="00C034A0" w:rsidP="00C034A0">
            <w:pPr>
              <w:widowControl w:val="0"/>
              <w:tabs>
                <w:tab w:val="left" w:pos="567"/>
              </w:tabs>
              <w:autoSpaceDE w:val="0"/>
              <w:spacing w:before="120" w:after="1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14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425C" w14:textId="77777777" w:rsidR="00C034A0" w:rsidRPr="003C14E9" w:rsidRDefault="00C034A0" w:rsidP="00C034A0">
            <w:pPr>
              <w:widowControl w:val="0"/>
              <w:tabs>
                <w:tab w:val="left" w:pos="567"/>
              </w:tabs>
              <w:autoSpaceDE w:val="0"/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14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Etapa competitiva de avaliação das propostas pela Comissão de Seleção.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6C41" w14:textId="06A6617C" w:rsidR="00C034A0" w:rsidRPr="003C14E9" w:rsidRDefault="00C034A0" w:rsidP="00C034A0">
            <w:pPr>
              <w:widowControl w:val="0"/>
              <w:tabs>
                <w:tab w:val="left" w:pos="567"/>
              </w:tabs>
              <w:autoSpaceDE w:val="0"/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14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3C14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3C14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/03/2026</w:t>
            </w:r>
            <w:r w:rsidRPr="003C14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 18</w:t>
            </w:r>
            <w:r w:rsidRPr="003C14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/03/2026</w:t>
            </w:r>
          </w:p>
        </w:tc>
      </w:tr>
      <w:tr w:rsidR="00C034A0" w:rsidRPr="003C14E9" w14:paraId="6CC70177" w14:textId="77777777" w:rsidTr="00C034A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E0FFE" w14:textId="77777777" w:rsidR="00C034A0" w:rsidRPr="003C14E9" w:rsidRDefault="00C034A0" w:rsidP="00C034A0">
            <w:pPr>
              <w:widowControl w:val="0"/>
              <w:tabs>
                <w:tab w:val="left" w:pos="567"/>
              </w:tabs>
              <w:autoSpaceDE w:val="0"/>
              <w:spacing w:before="120" w:after="1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14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3998" w14:textId="77777777" w:rsidR="00C034A0" w:rsidRPr="003C14E9" w:rsidRDefault="00C034A0" w:rsidP="00C034A0">
            <w:pPr>
              <w:widowControl w:val="0"/>
              <w:tabs>
                <w:tab w:val="left" w:pos="567"/>
              </w:tabs>
              <w:autoSpaceDE w:val="0"/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14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Divulgação do resultado preliminar.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7082" w14:textId="74F39C31" w:rsidR="00C034A0" w:rsidRPr="003C14E9" w:rsidRDefault="00C034A0" w:rsidP="00C034A0">
            <w:pPr>
              <w:widowControl w:val="0"/>
              <w:tabs>
                <w:tab w:val="left" w:pos="567"/>
              </w:tabs>
              <w:autoSpaceDE w:val="0"/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C14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20/03/2026</w:t>
            </w:r>
          </w:p>
        </w:tc>
      </w:tr>
      <w:tr w:rsidR="00C034A0" w:rsidRPr="003C14E9" w14:paraId="6F4E36A3" w14:textId="77777777" w:rsidTr="00C034A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350F" w14:textId="77777777" w:rsidR="00C034A0" w:rsidRPr="003C14E9" w:rsidRDefault="00C034A0" w:rsidP="00C034A0">
            <w:pPr>
              <w:widowControl w:val="0"/>
              <w:tabs>
                <w:tab w:val="left" w:pos="567"/>
              </w:tabs>
              <w:autoSpaceDE w:val="0"/>
              <w:spacing w:before="120" w:after="1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14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399F" w14:textId="77777777" w:rsidR="00C034A0" w:rsidRPr="003C14E9" w:rsidRDefault="00C034A0" w:rsidP="00C034A0">
            <w:pPr>
              <w:widowControl w:val="0"/>
              <w:tabs>
                <w:tab w:val="left" w:pos="567"/>
              </w:tabs>
              <w:autoSpaceDE w:val="0"/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14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Interposição de recursos contra o resultado preliminar. 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52F1" w14:textId="77777777" w:rsidR="00C034A0" w:rsidRPr="003C14E9" w:rsidRDefault="00C034A0" w:rsidP="00C034A0">
            <w:pPr>
              <w:widowControl w:val="0"/>
              <w:tabs>
                <w:tab w:val="left" w:pos="567"/>
              </w:tabs>
              <w:autoSpaceDE w:val="0"/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14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(cinco) dias contados da divulgação do resultado preliminar </w:t>
            </w:r>
          </w:p>
          <w:p w14:paraId="62DDBAA5" w14:textId="680E93A8" w:rsidR="00C034A0" w:rsidRPr="003C14E9" w:rsidRDefault="00C034A0" w:rsidP="00C034A0">
            <w:pPr>
              <w:widowControl w:val="0"/>
              <w:tabs>
                <w:tab w:val="left" w:pos="567"/>
              </w:tabs>
              <w:autoSpaceDE w:val="0"/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C14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(Até 27/03/2026)</w:t>
            </w:r>
          </w:p>
        </w:tc>
      </w:tr>
      <w:tr w:rsidR="00C034A0" w:rsidRPr="003C14E9" w14:paraId="0EF8530C" w14:textId="77777777" w:rsidTr="00C034A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FE3B" w14:textId="77777777" w:rsidR="00C034A0" w:rsidRPr="003C14E9" w:rsidRDefault="00C034A0" w:rsidP="00C034A0">
            <w:pPr>
              <w:widowControl w:val="0"/>
              <w:tabs>
                <w:tab w:val="left" w:pos="567"/>
              </w:tabs>
              <w:autoSpaceDE w:val="0"/>
              <w:spacing w:before="120" w:after="1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14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F060" w14:textId="77777777" w:rsidR="00C034A0" w:rsidRPr="003C14E9" w:rsidRDefault="00C034A0" w:rsidP="00C034A0">
            <w:pPr>
              <w:widowControl w:val="0"/>
              <w:tabs>
                <w:tab w:val="left" w:pos="567"/>
              </w:tabs>
              <w:autoSpaceDE w:val="0"/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14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Apresentação de Contrarrazões.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95FF" w14:textId="578D805B" w:rsidR="00C034A0" w:rsidRPr="003C14E9" w:rsidRDefault="00C034A0" w:rsidP="00C034A0">
            <w:pPr>
              <w:widowControl w:val="0"/>
              <w:tabs>
                <w:tab w:val="left" w:pos="567"/>
              </w:tabs>
              <w:autoSpaceDE w:val="0"/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C14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(cinco) dias </w:t>
            </w:r>
            <w:r w:rsidRPr="003C14E9">
              <w:rPr>
                <w:rFonts w:ascii="Times New Roman" w:hAnsi="Times New Roman" w:cs="Times New Roman"/>
                <w:sz w:val="24"/>
                <w:szCs w:val="24"/>
              </w:rPr>
              <w:t xml:space="preserve">contado imediatamente após o encerramento do prazo recursal </w:t>
            </w:r>
            <w:r w:rsidRPr="003C14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(Até 0</w:t>
            </w:r>
            <w:r w:rsidR="003C14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3C14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/04/2026)</w:t>
            </w:r>
          </w:p>
        </w:tc>
      </w:tr>
      <w:tr w:rsidR="00C034A0" w:rsidRPr="003C14E9" w14:paraId="51F94867" w14:textId="77777777" w:rsidTr="00C034A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AD21" w14:textId="77777777" w:rsidR="00C034A0" w:rsidRPr="003C14E9" w:rsidRDefault="00C034A0" w:rsidP="00C034A0">
            <w:pPr>
              <w:widowControl w:val="0"/>
              <w:tabs>
                <w:tab w:val="left" w:pos="567"/>
              </w:tabs>
              <w:autoSpaceDE w:val="0"/>
              <w:spacing w:before="120" w:after="1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14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CA68E" w14:textId="77777777" w:rsidR="00C034A0" w:rsidRPr="003C14E9" w:rsidRDefault="00C034A0" w:rsidP="00C034A0">
            <w:pPr>
              <w:widowControl w:val="0"/>
              <w:tabs>
                <w:tab w:val="left" w:pos="567"/>
              </w:tabs>
              <w:autoSpaceDE w:val="0"/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14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Análise dos recursos pela Comissão de Seleção.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47B7" w14:textId="77777777" w:rsidR="00C034A0" w:rsidRPr="003C14E9" w:rsidRDefault="00C034A0" w:rsidP="00C034A0">
            <w:pPr>
              <w:widowControl w:val="0"/>
              <w:tabs>
                <w:tab w:val="left" w:pos="567"/>
              </w:tabs>
              <w:autoSpaceDE w:val="0"/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14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(cinco) dias após prazo final de apresentação das contrarrazões aos recursos</w:t>
            </w:r>
          </w:p>
          <w:p w14:paraId="2DE1FED0" w14:textId="1B7BD953" w:rsidR="00C034A0" w:rsidRPr="003C14E9" w:rsidRDefault="00C034A0" w:rsidP="00C034A0">
            <w:pPr>
              <w:widowControl w:val="0"/>
              <w:tabs>
                <w:tab w:val="left" w:pos="567"/>
              </w:tabs>
              <w:autoSpaceDE w:val="0"/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C14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(Até 1</w:t>
            </w:r>
            <w:r w:rsidR="003C14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3C14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/04/2026)</w:t>
            </w:r>
          </w:p>
        </w:tc>
      </w:tr>
      <w:tr w:rsidR="00C034A0" w:rsidRPr="003C14E9" w14:paraId="196FA808" w14:textId="77777777" w:rsidTr="00C034A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B8543" w14:textId="77777777" w:rsidR="00C034A0" w:rsidRPr="003C14E9" w:rsidRDefault="00C034A0" w:rsidP="00C034A0">
            <w:pPr>
              <w:widowControl w:val="0"/>
              <w:tabs>
                <w:tab w:val="left" w:pos="567"/>
              </w:tabs>
              <w:autoSpaceDE w:val="0"/>
              <w:spacing w:before="120" w:after="1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14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401E" w14:textId="77777777" w:rsidR="00C034A0" w:rsidRPr="003C14E9" w:rsidRDefault="00C034A0" w:rsidP="00C034A0">
            <w:pPr>
              <w:widowControl w:val="0"/>
              <w:tabs>
                <w:tab w:val="left" w:pos="567"/>
              </w:tabs>
              <w:autoSpaceDE w:val="0"/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14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Homologação e publicação do resultado definitivo da fase de seleção, com divulgação das decisões recursais proferidas (se houver). 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A481" w14:textId="1F03E9B7" w:rsidR="00C034A0" w:rsidRPr="003C14E9" w:rsidRDefault="00C034A0" w:rsidP="00C034A0">
            <w:pPr>
              <w:widowControl w:val="0"/>
              <w:tabs>
                <w:tab w:val="left" w:pos="567"/>
              </w:tabs>
              <w:autoSpaceDE w:val="0"/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C14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14/04/2026</w:t>
            </w:r>
          </w:p>
        </w:tc>
      </w:tr>
    </w:tbl>
    <w:p w14:paraId="2998AAE2" w14:textId="77777777" w:rsidR="003814F4" w:rsidRPr="003C14E9" w:rsidRDefault="003814F4" w:rsidP="00604C9F">
      <w:pPr>
        <w:widowControl w:val="0"/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14:paraId="6A3132D8" w14:textId="5DA2042C" w:rsidR="0017789E" w:rsidRPr="003C14E9" w:rsidRDefault="0017789E" w:rsidP="00604C9F">
      <w:pPr>
        <w:widowControl w:val="0"/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3C14E9">
        <w:rPr>
          <w:rFonts w:ascii="Times New Roman" w:hAnsi="Times New Roman" w:cs="Times New Roman"/>
          <w:sz w:val="24"/>
          <w:szCs w:val="24"/>
        </w:rPr>
        <w:t xml:space="preserve">Obs.: A </w:t>
      </w:r>
      <w:r w:rsidRPr="003C14E9">
        <w:rPr>
          <w:rFonts w:ascii="Times New Roman" w:hAnsi="Times New Roman" w:cs="Times New Roman"/>
          <w:sz w:val="24"/>
          <w:szCs w:val="24"/>
        </w:rPr>
        <w:t>organiza</w:t>
      </w:r>
      <w:r w:rsidRPr="003C14E9">
        <w:rPr>
          <w:rFonts w:ascii="Times New Roman" w:hAnsi="Times New Roman" w:cs="Times New Roman"/>
          <w:sz w:val="24"/>
          <w:szCs w:val="24"/>
        </w:rPr>
        <w:t xml:space="preserve">ção </w:t>
      </w:r>
      <w:r w:rsidRPr="003C14E9">
        <w:rPr>
          <w:rFonts w:ascii="Times New Roman" w:hAnsi="Times New Roman" w:cs="Times New Roman"/>
          <w:sz w:val="24"/>
          <w:szCs w:val="24"/>
        </w:rPr>
        <w:t>da sociedade civil</w:t>
      </w:r>
      <w:r w:rsidRPr="003C14E9">
        <w:rPr>
          <w:rFonts w:ascii="Times New Roman" w:hAnsi="Times New Roman" w:cs="Times New Roman"/>
          <w:sz w:val="24"/>
          <w:szCs w:val="24"/>
        </w:rPr>
        <w:t xml:space="preserve"> que já tiver apresentado proposta e desejar encaminhar nova proposta será obedecida a regra do item 8.4.5 do Edital.</w:t>
      </w:r>
    </w:p>
    <w:p w14:paraId="35E6E4FE" w14:textId="77777777" w:rsidR="00604C9F" w:rsidRPr="003C14E9" w:rsidRDefault="00604C9F" w:rsidP="00604C9F">
      <w:pPr>
        <w:widowControl w:val="0"/>
        <w:ind w:right="-33"/>
        <w:jc w:val="center"/>
        <w:rPr>
          <w:rFonts w:ascii="Times New Roman" w:hAnsi="Times New Roman" w:cs="Times New Roman"/>
          <w:b/>
          <w:sz w:val="24"/>
          <w:szCs w:val="24"/>
          <w:lang w:bidi="pt-BR"/>
        </w:rPr>
      </w:pPr>
      <w:r w:rsidRPr="003C14E9">
        <w:rPr>
          <w:rFonts w:ascii="Times New Roman" w:hAnsi="Times New Roman" w:cs="Times New Roman"/>
          <w:b/>
          <w:sz w:val="24"/>
          <w:szCs w:val="24"/>
          <w:lang w:bidi="pt-BR"/>
        </w:rPr>
        <w:t>Elton Teixeira</w:t>
      </w:r>
    </w:p>
    <w:p w14:paraId="4D9A6542" w14:textId="4B3E73A2" w:rsidR="00604C9F" w:rsidRPr="003C14E9" w:rsidRDefault="00604C9F" w:rsidP="00604C9F">
      <w:pPr>
        <w:widowControl w:val="0"/>
        <w:ind w:right="-33"/>
        <w:jc w:val="center"/>
        <w:rPr>
          <w:rFonts w:ascii="Times New Roman" w:hAnsi="Times New Roman" w:cs="Times New Roman"/>
          <w:sz w:val="24"/>
          <w:szCs w:val="24"/>
        </w:rPr>
      </w:pPr>
      <w:r w:rsidRPr="003C14E9">
        <w:rPr>
          <w:rFonts w:ascii="Times New Roman" w:hAnsi="Times New Roman" w:cs="Times New Roman"/>
          <w:b/>
          <w:sz w:val="24"/>
          <w:szCs w:val="24"/>
          <w:lang w:bidi="pt-BR"/>
        </w:rPr>
        <w:t>Secretário Municipal de Assistência Social e Economia Solidária</w:t>
      </w:r>
    </w:p>
    <w:sectPr w:rsidR="00604C9F" w:rsidRPr="003C14E9" w:rsidSect="00604C9F">
      <w:pgSz w:w="11906" w:h="16838"/>
      <w:pgMar w:top="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F45"/>
    <w:rsid w:val="00052C5A"/>
    <w:rsid w:val="00080E1C"/>
    <w:rsid w:val="00135E7A"/>
    <w:rsid w:val="0017789E"/>
    <w:rsid w:val="001D19A9"/>
    <w:rsid w:val="00287785"/>
    <w:rsid w:val="00321596"/>
    <w:rsid w:val="003814F4"/>
    <w:rsid w:val="003C14E9"/>
    <w:rsid w:val="004D5C95"/>
    <w:rsid w:val="00604C9F"/>
    <w:rsid w:val="006D1916"/>
    <w:rsid w:val="00807F45"/>
    <w:rsid w:val="00A931FC"/>
    <w:rsid w:val="00BA04FF"/>
    <w:rsid w:val="00BC51C4"/>
    <w:rsid w:val="00C034A0"/>
    <w:rsid w:val="00EA08CA"/>
    <w:rsid w:val="00EB2C4E"/>
    <w:rsid w:val="00F1744E"/>
    <w:rsid w:val="00F94F3A"/>
    <w:rsid w:val="00FD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D5902"/>
  <w15:chartTrackingRefBased/>
  <w15:docId w15:val="{D6D3EFE2-A11F-4C28-8209-1AF3BB2B7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07F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07F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07F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07F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07F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07F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07F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07F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07F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07F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07F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07F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07F4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07F4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07F4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07F4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07F4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07F4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07F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07F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07F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07F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07F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07F4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07F4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07F4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07F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07F4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07F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270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Cezar Peixoto de Resende</dc:creator>
  <cp:keywords/>
  <dc:description/>
  <cp:lastModifiedBy>Caio Cezar Peixoto de Resende</cp:lastModifiedBy>
  <cp:revision>3</cp:revision>
  <cp:lastPrinted>2024-12-27T17:12:00Z</cp:lastPrinted>
  <dcterms:created xsi:type="dcterms:W3CDTF">2026-01-29T15:17:00Z</dcterms:created>
  <dcterms:modified xsi:type="dcterms:W3CDTF">2026-01-29T15:21:00Z</dcterms:modified>
</cp:coreProperties>
</file>